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180"/>
        <w:jc w:val="center"/>
        <w:rPr>
          <w:b/>
          <w:bCs/>
        </w:rPr>
      </w:pPr>
      <w:r>
        <w:rPr>
          <w:b/>
          <w:bCs/>
        </w:rPr>
        <w:t>МИНИСТЕРСТВО ПРОМЫШЛЕННОСТИ И ТОРГОВЛИ</w:t>
      </w:r>
    </w:p>
    <w:p>
      <w:pPr>
        <w:pStyle w:val="Normal"/>
        <w:ind w:firstLine="180"/>
        <w:jc w:val="center"/>
        <w:rPr>
          <w:b/>
          <w:bCs/>
        </w:rPr>
      </w:pPr>
      <w:r>
        <w:rPr>
          <w:b/>
          <w:bCs/>
        </w:rPr>
        <w:t>УДМУРТСКОЙ РЕСПУБЛИКИ</w:t>
      </w:r>
    </w:p>
    <w:p>
      <w:pPr>
        <w:pStyle w:val="Normal"/>
        <w:ind w:firstLine="180"/>
        <w:jc w:val="center"/>
        <w:rPr/>
      </w:pPr>
      <w:r>
        <w:rPr/>
        <w:t>Отдел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</w:t>
      </w:r>
    </w:p>
    <w:p>
      <w:pPr>
        <w:pStyle w:val="Normal"/>
        <w:ind w:firstLine="180"/>
        <w:jc w:val="center"/>
        <w:rPr/>
      </w:pPr>
      <w:r>
        <w:rPr/>
        <w:t>(уполномоченный орган на основании постановления</w:t>
      </w:r>
    </w:p>
    <w:p>
      <w:pPr>
        <w:pStyle w:val="Normal"/>
        <w:ind w:firstLine="180"/>
        <w:jc w:val="center"/>
        <w:rPr/>
      </w:pPr>
      <w:r>
        <w:rPr/>
        <w:t>Правительства Удмуртской Республики от 22.12.2014 № 550)</w:t>
      </w:r>
    </w:p>
    <w:p>
      <w:pPr>
        <w:pStyle w:val="Normal"/>
        <w:ind w:firstLine="180"/>
        <w:jc w:val="center"/>
        <w:rPr/>
      </w:pPr>
      <w:r>
        <w:rPr/>
      </w:r>
    </w:p>
    <w:p>
      <w:pPr>
        <w:pStyle w:val="Normal"/>
        <w:ind w:firstLine="180"/>
        <w:jc w:val="center"/>
        <w:rPr/>
      </w:pPr>
      <w:r>
        <w:rPr/>
        <w:t>ул. Красная, 144, Ижевск, 426008, Тел.: (3412) 222-694</w:t>
      </w:r>
    </w:p>
    <w:p>
      <w:pPr>
        <w:pStyle w:val="ConsNormal"/>
        <w:widowControl/>
        <w:ind w:hanging="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______________________________________________________________________</w:t>
      </w:r>
    </w:p>
    <w:p>
      <w:pPr>
        <w:pStyle w:val="ConsNormal"/>
        <w:widowControl/>
        <w:ind w:hanging="0" w:right="0"/>
        <w:rPr>
          <w:rFonts w:ascii="Times New Roman" w:hAnsi="Times New Roman" w:cs="Times New Roman"/>
          <w:b/>
          <w:bCs/>
          <w:sz w:val="26"/>
          <w:szCs w:val="26"/>
          <w:highlight w:val="none"/>
          <w:shd w:fill="FFFF00" w:val="clear"/>
        </w:rPr>
      </w:pPr>
      <w:r>
        <w:rPr>
          <w:rFonts w:cs="Times New Roman" w:ascii="Times New Roman" w:hAnsi="Times New Roman"/>
          <w:b/>
          <w:bCs/>
          <w:sz w:val="26"/>
          <w:szCs w:val="26"/>
          <w:shd w:fill="FFFF00" w:val="clear"/>
        </w:rPr>
      </w:r>
    </w:p>
    <w:p>
      <w:pPr>
        <w:pStyle w:val="ConsNormal"/>
        <w:widowControl/>
        <w:tabs>
          <w:tab w:val="clear" w:pos="708"/>
          <w:tab w:val="left" w:pos="851" w:leader="none"/>
        </w:tabs>
        <w:ind w:hanging="0" w:right="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  <w:shd w:fill="auto" w:val="clear"/>
        </w:rPr>
        <w:t>РЕШЕНИЕ № 05-2-07/2025-01</w:t>
      </w:r>
    </w:p>
    <w:p>
      <w:pPr>
        <w:pStyle w:val="ConsNormal"/>
        <w:widowControl/>
        <w:tabs>
          <w:tab w:val="clear" w:pos="708"/>
          <w:tab w:val="left" w:pos="851" w:leader="none"/>
        </w:tabs>
        <w:ind w:firstLine="540" w:right="0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 w:val="26"/>
          <w:szCs w:val="26"/>
          <w:shd w:fill="auto" w:val="clear"/>
        </w:rPr>
        <w:t>о согласовании заключения контракта с единственным поставщиком (подрядчиком, исполнителем)</w:t>
      </w:r>
    </w:p>
    <w:p>
      <w:pPr>
        <w:pStyle w:val="Normal"/>
        <w:jc w:val="both"/>
        <w:rPr>
          <w:rFonts w:ascii="Times New Roman" w:hAnsi="Times New Roman"/>
          <w:b/>
          <w:bCs/>
          <w:sz w:val="26"/>
          <w:szCs w:val="26"/>
          <w:highlight w:val="none"/>
          <w:shd w:fill="FFFF00" w:val="clear"/>
        </w:rPr>
      </w:pPr>
      <w:r>
        <w:rPr>
          <w:b/>
          <w:bCs/>
          <w:sz w:val="26"/>
          <w:szCs w:val="26"/>
          <w:shd w:fill="FFFF00" w:val="clear"/>
        </w:rPr>
      </w:r>
    </w:p>
    <w:p>
      <w:pPr>
        <w:pStyle w:val="Normal"/>
        <w:tabs>
          <w:tab w:val="clear" w:pos="708"/>
          <w:tab w:val="left" w:pos="8100" w:leader="none"/>
        </w:tabs>
        <w:jc w:val="both"/>
        <w:rPr>
          <w:rFonts w:ascii="Times New Roman" w:hAnsi="Times New Roman"/>
          <w:sz w:val="26"/>
          <w:szCs w:val="26"/>
          <w:highlight w:val="none"/>
          <w:shd w:fill="auto" w:val="clear"/>
        </w:rPr>
      </w:pPr>
      <w:r>
        <w:rPr>
          <w:color w:themeColor="text1" w:val="000000"/>
          <w:spacing w:val="-2"/>
          <w:sz w:val="26"/>
          <w:szCs w:val="26"/>
          <w:shd w:fill="auto" w:val="clear"/>
        </w:rPr>
        <w:t>31.01.2025</w:t>
      </w:r>
      <w:r>
        <w:rPr>
          <w:color w:themeColor="text1" w:val="000000"/>
          <w:sz w:val="26"/>
          <w:szCs w:val="26"/>
          <w:shd w:fill="auto" w:val="clear"/>
        </w:rPr>
        <w:t xml:space="preserve"> </w:t>
      </w:r>
      <w:r>
        <w:rPr>
          <w:sz w:val="26"/>
          <w:szCs w:val="26"/>
          <w:shd w:fill="auto" w:val="clear"/>
        </w:rPr>
        <w:t xml:space="preserve">                                                                                                                   город Ижевск</w:t>
      </w:r>
    </w:p>
    <w:p>
      <w:pPr>
        <w:pStyle w:val="Normal"/>
        <w:tabs>
          <w:tab w:val="clear" w:pos="708"/>
          <w:tab w:val="left" w:pos="8100" w:leader="none"/>
        </w:tabs>
        <w:jc w:val="both"/>
        <w:rPr>
          <w:rFonts w:ascii="Times New Roman" w:hAnsi="Times New Roman"/>
          <w:sz w:val="26"/>
          <w:szCs w:val="26"/>
          <w:highlight w:val="none"/>
          <w:shd w:fill="FFFF00" w:val="clear"/>
        </w:rPr>
      </w:pPr>
      <w:r>
        <w:rPr>
          <w:sz w:val="26"/>
          <w:szCs w:val="26"/>
          <w:shd w:fill="FFFF00" w:val="clear"/>
        </w:rPr>
      </w:r>
    </w:p>
    <w:p>
      <w:pPr>
        <w:pStyle w:val="Normal"/>
        <w:ind w:firstLine="709"/>
        <w:jc w:val="both"/>
        <w:rPr/>
      </w:pPr>
      <w:r>
        <w:rPr>
          <w:sz w:val="26"/>
          <w:szCs w:val="26"/>
          <w:shd w:fill="auto" w:val="clear"/>
        </w:rPr>
        <w:t xml:space="preserve">Комиссия в составе должностных лиц Министерства промышленности и торговли Удмуртской Республики (далее – Министерство): &lt;...&gt; – заместителя министра промышленности и торговли Удмуртской Республики, &lt;...&gt;–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(далее – отдел),&lt;...&gt; - заместителя начальника отдела, &lt;...&gt; – главного государственного инспектора отдела, при проведении внеплановой проверки </w:t>
        <w:br/>
        <w:t xml:space="preserve">в соответствии с пунктом 4 части 15 статьи 99 Федерального закона от 05.04.2013 № 44-ФЗ «О контрактной системе в сфере закупок товаров, работ, услуг для обеспечения государственных и муниципальных нужд» (далее – Закон о контрактной системе, Федеральный закон № 44-ФЗ), постановлением Правительства Российской Федерации </w:t>
        <w:br/>
        <w:t xml:space="preserve">от 30.06.2020 № 961 «Об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конкурса, аукциона или запроса предложений несостоявшимися осуществляется </w:t>
        <w:br/>
        <w:t>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Федерации», постановлением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на основании приказа Министерства о</w:t>
      </w:r>
      <w:r>
        <w:rPr>
          <w:color w:val="000000"/>
          <w:sz w:val="26"/>
          <w:szCs w:val="26"/>
          <w:shd w:fill="auto" w:val="clear"/>
        </w:rPr>
        <w:t xml:space="preserve">т 28.01.2025 № 12 «О проведении внеплановой проверки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shd w:fill="auto" w:val="clear"/>
          <w:lang w:eastAsia="ru-RU"/>
        </w:rPr>
        <w:t>казенного учреждения Удмуртской Республики «Управление капитального строительства Правительства Удмуртской Республики</w:t>
      </w:r>
      <w:r>
        <w:rPr>
          <w:b w:val="false"/>
          <w:bCs w:val="false"/>
          <w:color w:val="000000"/>
          <w:sz w:val="26"/>
          <w:szCs w:val="26"/>
          <w:shd w:fill="auto" w:val="clear"/>
        </w:rPr>
        <w:t>»</w:t>
      </w:r>
      <w:r>
        <w:rPr>
          <w:color w:val="000000"/>
          <w:sz w:val="26"/>
          <w:szCs w:val="26"/>
          <w:shd w:fill="auto" w:val="clear"/>
        </w:rPr>
        <w:t xml:space="preserve"> о согласовании заключения государственного контракта с единственным поставщиком (подрядчиком, исполнителем) при проведении закупки на </w:t>
      </w:r>
      <w:r>
        <w:rPr>
          <w:rFonts w:eastAsia="Times New Roman" w:cs="Times New Roman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ru-RU"/>
        </w:rPr>
        <w:t>в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ru-RU"/>
        </w:rPr>
        <w:t>ыполнение работ по завершению строительства объекта «Лечебный корпус с поликлиникой БУЗ УР «Республиканская клиническая туберкулезная больница Министерства здравоохранения Удмуртской Республики» в г. Ижевске»</w:t>
      </w:r>
      <w:r>
        <w:rPr>
          <w:rFonts w:eastAsia="Times New Roman" w:cs="Times New Roman"/>
          <w:color w:val="000000"/>
          <w:sz w:val="26"/>
          <w:szCs w:val="26"/>
          <w:shd w:fill="auto" w:val="clear"/>
          <w:lang w:eastAsia="ru-RU"/>
        </w:rPr>
        <w:t xml:space="preserve"> (извещение от 25.12.2024 № </w:t>
      </w:r>
      <w:hyperlink r:id="rId2" w:tgtFrame="https://zakupki.gov.ru/epz/order/notice/ok20/view/common-info.html?regNumber=0813500000124024673">
        <w:r>
          <w:rPr>
            <w:rStyle w:val="Hyperlink"/>
            <w:rFonts w:eastAsia="Times New Roman" w:cs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shd w:fill="auto" w:val="clear"/>
            <w:lang w:eastAsia="ru-RU"/>
          </w:rPr>
          <w:t>0813500000124024673</w:t>
        </w:r>
      </w:hyperlink>
      <w:r>
        <w:rPr>
          <w:rFonts w:eastAsia="Times New Roman" w:cs="Times New Roman"/>
          <w:color w:val="000000"/>
          <w:sz w:val="26"/>
          <w:szCs w:val="26"/>
          <w:shd w:fill="auto" w:val="clear"/>
          <w:lang w:eastAsia="ru-RU"/>
        </w:rPr>
        <w:t>)</w:t>
      </w:r>
      <w:r>
        <w:rPr>
          <w:color w:val="000000"/>
          <w:sz w:val="26"/>
          <w:szCs w:val="26"/>
          <w:shd w:fill="auto" w:val="clear"/>
        </w:rPr>
        <w:t>,</w:t>
      </w:r>
      <w:r>
        <w:rPr>
          <w:sz w:val="26"/>
          <w:szCs w:val="26"/>
          <w:shd w:fill="auto" w:val="clear"/>
        </w:rPr>
        <w:t xml:space="preserve"> поступившего в Министерство </w:t>
      </w:r>
      <w:r>
        <w:rPr>
          <w:bCs/>
          <w:sz w:val="26"/>
          <w:szCs w:val="26"/>
          <w:shd w:fill="auto" w:val="clear"/>
        </w:rPr>
        <w:t xml:space="preserve">посредством единой информационной системы в сфере закупок </w:t>
      </w:r>
      <w:r>
        <w:rPr>
          <w:rFonts w:eastAsia="Times New Roman" w:cs="Times New Roman"/>
          <w:bCs/>
          <w:color w:val="000000"/>
          <w:sz w:val="26"/>
          <w:szCs w:val="26"/>
          <w:shd w:fill="auto" w:val="clear"/>
          <w:lang w:eastAsia="ru-RU"/>
        </w:rPr>
        <w:t>28.01.2025</w:t>
      </w:r>
      <w:r>
        <w:rPr>
          <w:bCs/>
          <w:color w:val="000000"/>
          <w:sz w:val="26"/>
          <w:szCs w:val="26"/>
          <w:shd w:fill="auto" w:val="clear"/>
        </w:rPr>
        <w:t xml:space="preserve"> </w:t>
      </w:r>
      <w:r>
        <w:rPr>
          <w:rFonts w:eastAsia="Times New Roman" w:cs="Times New Roman"/>
          <w:bCs/>
          <w:color w:val="000000"/>
          <w:sz w:val="26"/>
          <w:szCs w:val="26"/>
          <w:shd w:fill="auto" w:val="clear"/>
          <w:lang w:eastAsia="ru-RU"/>
        </w:rPr>
        <w:t xml:space="preserve">№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ru-RU"/>
        </w:rPr>
        <w:t>031320002260000005</w:t>
      </w:r>
      <w:r>
        <w:rPr>
          <w:sz w:val="26"/>
          <w:szCs w:val="26"/>
          <w:shd w:fill="auto" w:val="clear"/>
        </w:rPr>
        <w:t>,</w:t>
      </w:r>
    </w:p>
    <w:p>
      <w:pPr>
        <w:pStyle w:val="Normal"/>
        <w:rPr>
          <w:rFonts w:ascii="Times New Roman" w:hAnsi="Times New Roman"/>
          <w:sz w:val="26"/>
          <w:szCs w:val="26"/>
          <w:highlight w:val="none"/>
          <w:shd w:fill="FFFF00" w:val="clear"/>
        </w:rPr>
      </w:pPr>
      <w:r>
        <w:rPr>
          <w:sz w:val="26"/>
          <w:szCs w:val="26"/>
          <w:shd w:fill="FFFF00" w:val="clear"/>
        </w:rPr>
      </w:r>
    </w:p>
    <w:p>
      <w:pPr>
        <w:pStyle w:val="Normal"/>
        <w:jc w:val="center"/>
        <w:rPr>
          <w:rFonts w:ascii="Times New Roman" w:hAnsi="Times New Roman"/>
          <w:sz w:val="26"/>
          <w:szCs w:val="26"/>
          <w:highlight w:val="none"/>
          <w:shd w:fill="auto" w:val="clear"/>
        </w:rPr>
      </w:pPr>
      <w:r>
        <w:rPr>
          <w:sz w:val="26"/>
          <w:szCs w:val="26"/>
          <w:shd w:fill="auto" w:val="clear"/>
        </w:rPr>
        <w:t>УСТАНОВИЛА:</w:t>
      </w:r>
    </w:p>
    <w:p>
      <w:pPr>
        <w:pStyle w:val="Normal"/>
        <w:jc w:val="both"/>
        <w:rPr>
          <w:rFonts w:ascii="Times New Roman" w:hAnsi="Times New Roman"/>
          <w:sz w:val="26"/>
          <w:szCs w:val="26"/>
          <w:highlight w:val="none"/>
          <w:u w:val="single"/>
          <w:shd w:fill="FFFF00" w:val="clear"/>
        </w:rPr>
      </w:pPr>
      <w:r>
        <w:rPr>
          <w:sz w:val="26"/>
          <w:szCs w:val="26"/>
          <w:u w:val="single"/>
          <w:shd w:fill="FFFF00" w:val="clear"/>
        </w:rPr>
      </w:r>
    </w:p>
    <w:p>
      <w:pPr>
        <w:pStyle w:val="Normal"/>
        <w:ind w:firstLine="540"/>
        <w:jc w:val="both"/>
        <w:rPr/>
      </w:pPr>
      <w:r>
        <w:rPr>
          <w:b w:val="false"/>
          <w:bCs w:val="false"/>
          <w:color w:val="000000"/>
          <w:spacing w:val="5"/>
          <w:sz w:val="26"/>
          <w:szCs w:val="26"/>
          <w:shd w:fill="auto" w:val="clear"/>
        </w:rPr>
        <w:t>На официальном сайте единой информационной системы в сфере закупок (</w:t>
      </w:r>
      <w:r>
        <w:rPr>
          <w:b w:val="false"/>
          <w:bCs w:val="false"/>
          <w:color w:val="000000"/>
          <w:spacing w:val="5"/>
          <w:sz w:val="26"/>
          <w:szCs w:val="26"/>
          <w:shd w:fill="auto" w:val="clear"/>
          <w:lang w:val="en-US"/>
        </w:rPr>
        <w:t>https</w:t>
      </w:r>
      <w:r>
        <w:rPr>
          <w:b w:val="false"/>
          <w:bCs w:val="false"/>
          <w:color w:val="000000"/>
          <w:spacing w:val="5"/>
          <w:sz w:val="26"/>
          <w:szCs w:val="26"/>
          <w:shd w:fill="auto" w:val="clear"/>
        </w:rPr>
        <w:t>://</w:t>
      </w:r>
      <w:r>
        <w:rPr>
          <w:b w:val="false"/>
          <w:bCs w:val="false"/>
          <w:color w:val="000000"/>
          <w:spacing w:val="5"/>
          <w:sz w:val="26"/>
          <w:szCs w:val="26"/>
          <w:shd w:fill="auto" w:val="clear"/>
          <w:lang w:val="en-US"/>
        </w:rPr>
        <w:t>zakupki</w:t>
      </w:r>
      <w:r>
        <w:rPr>
          <w:b w:val="false"/>
          <w:bCs w:val="false"/>
          <w:color w:val="000000"/>
          <w:spacing w:val="5"/>
          <w:sz w:val="26"/>
          <w:szCs w:val="26"/>
          <w:shd w:fill="auto" w:val="clear"/>
        </w:rPr>
        <w:t>.</w:t>
      </w:r>
      <w:r>
        <w:rPr>
          <w:b w:val="false"/>
          <w:bCs w:val="false"/>
          <w:color w:val="000000"/>
          <w:spacing w:val="5"/>
          <w:sz w:val="26"/>
          <w:szCs w:val="26"/>
          <w:shd w:fill="auto" w:val="clear"/>
          <w:lang w:val="en-US"/>
        </w:rPr>
        <w:t>gov</w:t>
      </w:r>
      <w:r>
        <w:rPr>
          <w:b w:val="false"/>
          <w:bCs w:val="false"/>
          <w:color w:val="000000"/>
          <w:spacing w:val="5"/>
          <w:sz w:val="26"/>
          <w:szCs w:val="26"/>
          <w:shd w:fill="auto" w:val="clear"/>
        </w:rPr>
        <w:t>.</w:t>
      </w:r>
      <w:r>
        <w:rPr>
          <w:b w:val="false"/>
          <w:bCs w:val="false"/>
          <w:color w:val="000000"/>
          <w:spacing w:val="5"/>
          <w:sz w:val="26"/>
          <w:szCs w:val="26"/>
          <w:shd w:fill="auto" w:val="clear"/>
          <w:lang w:val="en-US"/>
        </w:rPr>
        <w:t>ru</w:t>
      </w:r>
      <w:r>
        <w:rPr>
          <w:b w:val="false"/>
          <w:bCs w:val="false"/>
          <w:color w:val="000000"/>
          <w:spacing w:val="5"/>
          <w:sz w:val="26"/>
          <w:szCs w:val="26"/>
          <w:shd w:fill="auto" w:val="clear"/>
        </w:rPr>
        <w:t>/) (далее - ЕИС)</w:t>
      </w:r>
      <w:r>
        <w:rPr>
          <w:rFonts w:eastAsia="Times New Roman" w:cs="Times New Roman"/>
          <w:b w:val="false"/>
          <w:bCs w:val="false"/>
          <w:color w:val="000000"/>
          <w:spacing w:val="5"/>
          <w:sz w:val="26"/>
          <w:szCs w:val="26"/>
          <w:shd w:fill="auto" w:val="clear"/>
          <w:lang w:eastAsia="ru-RU"/>
        </w:rPr>
        <w:t xml:space="preserve"> 25.12.2024</w:t>
      </w:r>
      <w:r>
        <w:rPr>
          <w:b w:val="false"/>
          <w:bCs w:val="false"/>
          <w:color w:val="000000"/>
          <w:spacing w:val="5"/>
          <w:sz w:val="26"/>
          <w:szCs w:val="26"/>
          <w:shd w:fill="auto" w:val="clear"/>
        </w:rPr>
        <w:t xml:space="preserve"> размещено извещение № </w:t>
      </w:r>
      <w:hyperlink r:id="rId3" w:tgtFrame="https://zakupki.gov.ru/epz/order/notice/ok20/view/common-info.html?regNumber=0813500000124024673">
        <w:r>
          <w:rPr>
            <w:rStyle w:val="Hyperlink"/>
            <w:rFonts w:eastAsia="Times New Roman" w:cs="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shd w:fill="auto" w:val="clear"/>
            <w:lang w:eastAsia="ru-RU"/>
          </w:rPr>
          <w:t>0813500000124024673</w:t>
        </w:r>
      </w:hyperlink>
      <w:r>
        <w:rPr>
          <w:b w:val="false"/>
          <w:bCs w:val="false"/>
          <w:color w:val="000000"/>
          <w:sz w:val="26"/>
          <w:szCs w:val="26"/>
          <w:shd w:fill="auto" w:val="clear"/>
        </w:rPr>
        <w:t xml:space="preserve"> </w:t>
      </w:r>
      <w:r>
        <w:rPr>
          <w:b w:val="false"/>
          <w:bCs w:val="false"/>
          <w:color w:val="000000"/>
          <w:spacing w:val="5"/>
          <w:sz w:val="26"/>
          <w:szCs w:val="26"/>
          <w:shd w:fill="auto" w:val="clear"/>
        </w:rPr>
        <w:t>о проведении открытого конкурса в электронной форме на</w:t>
      </w:r>
      <w:r>
        <w:rPr>
          <w:b w:val="false"/>
          <w:bCs w:val="false"/>
          <w:caps w:val="false"/>
          <w:smallCaps w:val="false"/>
          <w:color w:val="000000"/>
          <w:spacing w:val="5"/>
          <w:sz w:val="26"/>
          <w:szCs w:val="26"/>
          <w:shd w:fill="auto" w:val="clear"/>
        </w:rPr>
        <w:t xml:space="preserve"> в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5"/>
          <w:sz w:val="26"/>
          <w:szCs w:val="26"/>
          <w:shd w:fill="auto" w:val="clear"/>
        </w:rPr>
        <w:t>ыполнение работ по завершению строительства объекта «Лечебный корпус с поликлиникой БУЗ УР «Республиканская клиническая туберкулезная больница Министерства здравоохранения Удмуртской Республики» в г. Ижевске»</w:t>
      </w:r>
      <w:r>
        <w:rPr>
          <w:b w:val="false"/>
          <w:bCs w:val="false"/>
          <w:color w:val="000000"/>
          <w:spacing w:val="5"/>
          <w:sz w:val="26"/>
          <w:szCs w:val="26"/>
          <w:shd w:fill="auto" w:val="clear"/>
        </w:rPr>
        <w:t xml:space="preserve"> (далее – Извещение) с  начальной (максимальной) ценой контракта –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5"/>
          <w:sz w:val="26"/>
          <w:szCs w:val="26"/>
          <w:shd w:fill="auto" w:val="clear"/>
        </w:rPr>
        <w:t xml:space="preserve">1 340 393 719,23 </w:t>
      </w:r>
      <w:r>
        <w:rPr>
          <w:b w:val="false"/>
          <w:bCs w:val="false"/>
          <w:color w:val="000000"/>
          <w:spacing w:val="5"/>
          <w:sz w:val="26"/>
          <w:szCs w:val="26"/>
          <w:shd w:fill="auto" w:val="clear"/>
        </w:rPr>
        <w:t xml:space="preserve">руб. </w:t>
      </w:r>
    </w:p>
    <w:p>
      <w:pPr>
        <w:pStyle w:val="Normal"/>
        <w:ind w:firstLine="540"/>
        <w:jc w:val="both"/>
        <w:rPr>
          <w:rFonts w:ascii="Times New Roman" w:hAnsi="Times New Roman"/>
          <w:b w:val="false"/>
          <w:bCs w:val="false"/>
          <w:color w:val="000000"/>
          <w:sz w:val="26"/>
          <w:szCs w:val="26"/>
          <w:highlight w:val="none"/>
          <w:shd w:fill="auto" w:val="clear"/>
        </w:rPr>
      </w:pPr>
      <w:r>
        <w:rPr>
          <w:b w:val="false"/>
          <w:bCs w:val="false"/>
          <w:color w:val="000000"/>
          <w:sz w:val="26"/>
          <w:szCs w:val="26"/>
          <w:shd w:fill="auto" w:val="clear"/>
        </w:rPr>
        <w:t xml:space="preserve">Заказчик: </w:t>
      </w:r>
      <w:r>
        <w:rPr>
          <w:b w:val="false"/>
          <w:bCs w:val="false"/>
          <w:iCs/>
          <w:color w:val="000000"/>
          <w:sz w:val="26"/>
          <w:szCs w:val="26"/>
          <w:shd w:fill="auto" w:val="clear"/>
        </w:rPr>
        <w:t>казенное учреждение Удмуртской Республики «Управление капитального строительства Правительства Удмуртской Республики»</w:t>
      </w:r>
      <w:r>
        <w:rPr>
          <w:b w:val="false"/>
          <w:bCs w:val="false"/>
          <w:color w:val="000000"/>
          <w:sz w:val="26"/>
          <w:szCs w:val="26"/>
          <w:shd w:fill="auto" w:val="clear"/>
        </w:rPr>
        <w:t xml:space="preserve"> (далее – КУ УР «УКС Правительства УР», Заказчик).</w:t>
      </w:r>
    </w:p>
    <w:p>
      <w:pPr>
        <w:pStyle w:val="Normal"/>
        <w:ind w:firstLine="540"/>
        <w:jc w:val="both"/>
        <w:rPr>
          <w:rFonts w:ascii="Times New Roman" w:hAnsi="Times New Roman"/>
          <w:b w:val="false"/>
          <w:bCs w:val="false"/>
          <w:color w:val="000000"/>
          <w:sz w:val="26"/>
          <w:szCs w:val="26"/>
          <w:highlight w:val="none"/>
          <w:shd w:fill="auto" w:val="clear"/>
        </w:rPr>
      </w:pPr>
      <w:r>
        <w:rPr>
          <w:b w:val="false"/>
          <w:bCs w:val="false"/>
          <w:color w:val="000000"/>
          <w:sz w:val="26"/>
          <w:szCs w:val="26"/>
          <w:shd w:fill="auto" w:val="clear"/>
        </w:rPr>
        <w:t xml:space="preserve">Местонахождение Заказчика: </w:t>
      </w:r>
      <w:r>
        <w:rPr>
          <w:b w:val="false"/>
          <w:bCs w:val="false"/>
          <w:iCs/>
          <w:color w:val="000000"/>
          <w:sz w:val="26"/>
          <w:szCs w:val="26"/>
          <w:shd w:fill="auto" w:val="clear"/>
        </w:rPr>
        <w:t>426004, Удмуртская Республика, город Ижевск, улица Ленина, дом 41а.</w:t>
      </w:r>
    </w:p>
    <w:p>
      <w:pPr>
        <w:pStyle w:val="Normal"/>
        <w:ind w:firstLine="540"/>
        <w:jc w:val="both"/>
        <w:rPr>
          <w:rFonts w:ascii="Times New Roman" w:hAnsi="Times New Roman"/>
          <w:b w:val="false"/>
          <w:bCs w:val="false"/>
          <w:color w:val="000000"/>
          <w:sz w:val="26"/>
          <w:szCs w:val="26"/>
          <w:highlight w:val="none"/>
          <w:shd w:fill="auto" w:val="clear"/>
        </w:rPr>
      </w:pPr>
      <w:r>
        <w:rPr>
          <w:rFonts w:eastAsia="MS Mincho"/>
          <w:b w:val="false"/>
          <w:bCs w:val="false"/>
          <w:color w:val="000000"/>
          <w:sz w:val="26"/>
          <w:szCs w:val="26"/>
          <w:shd w:fill="auto" w:val="clear"/>
          <w:lang w:eastAsia="ja-JP"/>
        </w:rPr>
        <w:t xml:space="preserve">Организация, осуществляющая размещение: государственное казенное учреждение Удмуртской Республики «Региональный центр закупок Удмуртской Республики» (далее </w:t>
      </w:r>
      <w:r>
        <w:rPr>
          <w:b w:val="false"/>
          <w:bCs w:val="false"/>
          <w:color w:val="000000"/>
          <w:sz w:val="26"/>
          <w:szCs w:val="26"/>
          <w:shd w:fill="auto" w:val="clear"/>
        </w:rPr>
        <w:t xml:space="preserve">– </w:t>
      </w:r>
      <w:r>
        <w:rPr>
          <w:rFonts w:eastAsia="MS Mincho"/>
          <w:b w:val="false"/>
          <w:bCs w:val="false"/>
          <w:color w:val="000000"/>
          <w:sz w:val="26"/>
          <w:szCs w:val="26"/>
          <w:shd w:fill="auto" w:val="clear"/>
          <w:lang w:eastAsia="ja-JP"/>
        </w:rPr>
        <w:t>ГКУ УР «РЦЗ УР»).</w:t>
      </w:r>
    </w:p>
    <w:p>
      <w:pPr>
        <w:pStyle w:val="Normal"/>
        <w:ind w:firstLine="540"/>
        <w:jc w:val="both"/>
        <w:rPr>
          <w:rFonts w:ascii="Times New Roman" w:hAnsi="Times New Roman"/>
          <w:b w:val="false"/>
          <w:bCs w:val="false"/>
          <w:color w:val="000000"/>
          <w:sz w:val="26"/>
          <w:szCs w:val="26"/>
          <w:highlight w:val="none"/>
          <w:shd w:fill="auto" w:val="clear"/>
        </w:rPr>
      </w:pPr>
      <w:r>
        <w:rPr>
          <w:rFonts w:eastAsia="MS Mincho"/>
          <w:b w:val="false"/>
          <w:bCs w:val="false"/>
          <w:color w:val="000000"/>
          <w:sz w:val="26"/>
          <w:szCs w:val="26"/>
          <w:shd w:fill="auto" w:val="clear"/>
          <w:lang w:eastAsia="ja-JP"/>
        </w:rPr>
        <w:t>Местонахождение ГКУ УР «РЦЗ УР»: 426008, Удмуртская Республика, г. Ижевск, ул. Красная, 144.</w:t>
      </w:r>
    </w:p>
    <w:p>
      <w:pPr>
        <w:pStyle w:val="Normal"/>
        <w:shd w:val="clear" w:color="auto" w:fill="FFFFFF"/>
        <w:tabs>
          <w:tab w:val="clear" w:pos="708"/>
          <w:tab w:val="left" w:pos="567" w:leader="none"/>
        </w:tabs>
        <w:jc w:val="both"/>
        <w:rPr>
          <w:rFonts w:ascii="Times New Roman" w:hAnsi="Times New Roman" w:cs="Times New Roman"/>
        </w:rPr>
      </w:pPr>
      <w:r>
        <w:rPr>
          <w:b w:val="false"/>
          <w:bCs w:val="false"/>
          <w:color w:val="000000"/>
          <w:sz w:val="26"/>
          <w:szCs w:val="26"/>
          <w:shd w:fill="auto" w:val="clear"/>
        </w:rPr>
        <w:tab/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shd w:fill="auto" w:val="clear"/>
        </w:rPr>
        <w:t xml:space="preserve">Согласно 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shd w:fill="auto" w:val="clear"/>
          <w:lang w:eastAsia="ja-JP"/>
        </w:rPr>
        <w:t>протоколу подведения итогов поставщика (подрядчика, исполнителя) от 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shd w:fill="auto" w:val="clear"/>
          <w:lang w:val="ru-RU" w:eastAsia="ru-RU" w:bidi="ru-RU"/>
        </w:rPr>
        <w:t>27.01.2025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shd w:fill="auto" w:val="clear"/>
          <w:lang w:eastAsia="ja-JP"/>
        </w:rPr>
        <w:t xml:space="preserve"> </w:t>
      </w:r>
      <w:r>
        <w:rPr>
          <w:rStyle w:val="H2-12-c"/>
          <w:rFonts w:eastAsia="Times New Roman" w:cs="Times New Roman"/>
          <w:b w:val="false"/>
          <w:bCs w:val="false"/>
          <w:color w:val="000000"/>
          <w:sz w:val="26"/>
          <w:szCs w:val="26"/>
          <w:shd w:fill="auto" w:val="clear"/>
        </w:rPr>
        <w:t xml:space="preserve">в соответствии с </w:t>
      </w:r>
      <w:r>
        <w:rPr>
          <w:rStyle w:val="H2-12-c"/>
          <w:rFonts w:eastAsia="Times New Roman" w:cs="Times New Roman"/>
          <w:b w:val="false"/>
          <w:bCs w:val="false"/>
          <w:color w:val="000000"/>
          <w:sz w:val="26"/>
          <w:szCs w:val="26"/>
          <w:shd w:fill="auto" w:val="clear"/>
          <w:lang w:val="ru-RU" w:eastAsia="ru-RU" w:bidi="ru-RU"/>
        </w:rPr>
        <w:t>пунктом 1 части 1 статьи 52</w:t>
      </w:r>
      <w:r>
        <w:rPr>
          <w:rStyle w:val="H2-12-c"/>
          <w:rFonts w:eastAsia="Times New Roman" w:cs="Times New Roman"/>
          <w:b w:val="false"/>
          <w:bCs w:val="false"/>
          <w:color w:val="000000"/>
          <w:sz w:val="26"/>
          <w:szCs w:val="26"/>
          <w:shd w:fill="auto" w:val="clear"/>
        </w:rPr>
        <w:t xml:space="preserve"> Федерального закона № 44-ФЗ </w:t>
      </w:r>
      <w:r>
        <w:rPr>
          <w:rStyle w:val="H2-12-c"/>
          <w:rFonts w:eastAsia="Times New Roman" w:cs="Times New Roman"/>
          <w:b w:val="false"/>
          <w:bCs w:val="false"/>
          <w:color w:val="000000"/>
          <w:sz w:val="26"/>
          <w:szCs w:val="26"/>
          <w:shd w:fill="auto" w:val="clear"/>
          <w:lang w:val="ru-RU" w:eastAsia="ru-RU" w:bidi="ru-RU"/>
        </w:rPr>
        <w:t>электронный конкурс признается несостоявшимся в связи с тем, что по окончании срока подачи заявок на участие в закупке подана только одна заявка на участие в закупке.</w:t>
      </w:r>
    </w:p>
    <w:p>
      <w:pPr>
        <w:pStyle w:val="Normal"/>
        <w:jc w:val="center"/>
        <w:rPr>
          <w:lang w:val="ru-RU" w:eastAsia="ru-RU" w:bidi="ru-RU"/>
        </w:rPr>
      </w:pPr>
      <w:r>
        <w:rPr>
          <w:lang w:val="ru-RU" w:eastAsia="ru-RU" w:bidi="ru-RU"/>
        </w:rPr>
      </w:r>
    </w:p>
    <w:p>
      <w:pPr>
        <w:pStyle w:val="Normal"/>
        <w:jc w:val="center"/>
        <w:rPr>
          <w:rFonts w:ascii="Times New Roman" w:hAnsi="Times New Roman"/>
          <w:b w:val="false"/>
          <w:bCs w:val="false"/>
          <w:color w:val="000000"/>
          <w:sz w:val="26"/>
          <w:szCs w:val="26"/>
          <w:highlight w:val="none"/>
          <w:shd w:fill="auto" w:val="clear"/>
        </w:rPr>
      </w:pPr>
      <w:r>
        <w:rPr>
          <w:rFonts w:eastAsia="MS Mincho"/>
          <w:b w:val="false"/>
          <w:bCs w:val="false"/>
          <w:color w:val="000000"/>
          <w:sz w:val="26"/>
          <w:szCs w:val="26"/>
          <w:shd w:fill="auto" w:val="clear"/>
          <w:lang w:eastAsia="ja-JP"/>
        </w:rPr>
        <w:t>РЕШИЛА:</w:t>
      </w:r>
    </w:p>
    <w:p>
      <w:pPr>
        <w:pStyle w:val="Normal"/>
        <w:jc w:val="both"/>
        <w:rPr>
          <w:rFonts w:ascii="Times New Roman" w:hAnsi="Times New Roman" w:eastAsia="MS Mincho"/>
          <w:b w:val="false"/>
          <w:bCs w:val="false"/>
          <w:color w:val="000000"/>
          <w:sz w:val="26"/>
          <w:szCs w:val="26"/>
          <w:highlight w:val="none"/>
          <w:shd w:fill="auto" w:val="clear"/>
        </w:rPr>
      </w:pPr>
      <w:r>
        <w:rPr>
          <w:rFonts w:eastAsia="MS Mincho"/>
          <w:b w:val="false"/>
          <w:bCs w:val="false"/>
          <w:color w:val="000000"/>
          <w:sz w:val="26"/>
          <w:szCs w:val="26"/>
          <w:shd w:fill="auto" w:val="clear"/>
        </w:rPr>
      </w:r>
    </w:p>
    <w:p>
      <w:pPr>
        <w:pStyle w:val="Normal"/>
        <w:widowControl w:val="false"/>
        <w:ind w:firstLine="540"/>
        <w:jc w:val="both"/>
        <w:rPr>
          <w:rFonts w:ascii="Times New Roman" w:hAnsi="Times New Roman"/>
          <w:b w:val="false"/>
          <w:bCs w:val="false"/>
          <w:color w:val="000000"/>
          <w:sz w:val="26"/>
          <w:highlight w:val="none"/>
          <w:shd w:fill="auto" w:val="clear"/>
        </w:rPr>
      </w:pPr>
      <w:r>
        <w:rPr>
          <w:rFonts w:eastAsia="MS Mincho"/>
          <w:b w:val="false"/>
          <w:bCs w:val="false"/>
          <w:color w:val="000000"/>
          <w:sz w:val="26"/>
          <w:szCs w:val="26"/>
          <w:shd w:fill="auto" w:val="clear"/>
          <w:lang w:val="en-US" w:eastAsia="ja-JP"/>
        </w:rPr>
        <w:t>C</w:t>
      </w:r>
      <w:r>
        <w:rPr>
          <w:rFonts w:eastAsia="MS Mincho"/>
          <w:b w:val="false"/>
          <w:bCs w:val="false"/>
          <w:color w:val="000000"/>
          <w:sz w:val="26"/>
          <w:szCs w:val="26"/>
          <w:shd w:fill="auto" w:val="clear"/>
          <w:lang w:eastAsia="ja-JP"/>
        </w:rPr>
        <w:t xml:space="preserve">огласовать </w:t>
      </w:r>
      <w:r>
        <w:rPr>
          <w:rFonts w:eastAsia="MS Mincho"/>
          <w:b w:val="false"/>
          <w:bCs w:val="false"/>
          <w:iCs/>
          <w:color w:val="000000"/>
          <w:sz w:val="26"/>
          <w:szCs w:val="26"/>
          <w:shd w:fill="auto" w:val="clear"/>
          <w:lang w:eastAsia="ja-JP"/>
        </w:rPr>
        <w:t>КУ УР «УКС Правительства УР»</w:t>
      </w:r>
      <w:r>
        <w:rPr>
          <w:rFonts w:eastAsia="MS Mincho"/>
          <w:b w:val="false"/>
          <w:bCs w:val="false"/>
          <w:color w:val="000000"/>
          <w:sz w:val="26"/>
          <w:szCs w:val="26"/>
          <w:shd w:fill="auto" w:val="clear"/>
          <w:lang w:eastAsia="ja-JP"/>
        </w:rPr>
        <w:t xml:space="preserve"> заключение государственного контракта на </w:t>
      </w:r>
      <w:r>
        <w:rPr>
          <w:rFonts w:eastAsia="Times New Roman" w:cs="Times New Roman"/>
          <w:b w:val="false"/>
          <w:bCs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ru-RU"/>
        </w:rPr>
        <w:t>в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ru-RU"/>
        </w:rPr>
        <w:t>ыполнение работ по завершению строительства объекта «Лечебный корпус с поликлиникой БУЗ УР «Республиканская клиническая туберкулезная больница Министерства здравоохранения Удмуртской Республики» в г. Ижевске»</w:t>
      </w:r>
      <w:r>
        <w:rPr>
          <w:rFonts w:eastAsia="Times New Roman" w:cs="Times New Roman"/>
          <w:b w:val="false"/>
          <w:bCs w:val="false"/>
          <w:color w:val="000000"/>
          <w:sz w:val="26"/>
          <w:szCs w:val="26"/>
          <w:shd w:fill="auto" w:val="clear"/>
          <w:lang w:eastAsia="ru-RU"/>
        </w:rPr>
        <w:t xml:space="preserve"> </w:t>
      </w:r>
      <w:r>
        <w:rPr>
          <w:rFonts w:eastAsia="MS Mincho"/>
          <w:b w:val="false"/>
          <w:bCs w:val="false"/>
          <w:color w:val="000000"/>
          <w:sz w:val="26"/>
          <w:szCs w:val="26"/>
          <w:shd w:fill="auto" w:val="clear"/>
          <w:lang w:eastAsia="ja-JP"/>
        </w:rPr>
        <w:t xml:space="preserve"> с о</w:t>
      </w:r>
      <w:r>
        <w:rPr>
          <w:rFonts w:eastAsia="MS Mincho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ja-JP"/>
        </w:rPr>
        <w:t xml:space="preserve">бществом с ограниченной ответственностью «Радонеж» </w:t>
      </w:r>
      <w:r>
        <w:rPr>
          <w:rFonts w:eastAsia="MS Mincho"/>
          <w:b w:val="false"/>
          <w:bCs w:val="false"/>
          <w:color w:val="000000"/>
          <w:sz w:val="26"/>
          <w:szCs w:val="26"/>
          <w:shd w:fill="auto" w:val="clear"/>
          <w:lang w:eastAsia="ja-JP"/>
        </w:rPr>
        <w:t xml:space="preserve">(ИНН </w:t>
      </w:r>
      <w:r>
        <w:rPr>
          <w:rFonts w:eastAsia="MS Mincho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ja-JP"/>
        </w:rPr>
        <w:t>1831085686</w:t>
      </w:r>
      <w:r>
        <w:rPr>
          <w:rFonts w:eastAsia="MS Mincho"/>
          <w:b w:val="false"/>
          <w:bCs w:val="false"/>
          <w:color w:val="000000"/>
          <w:sz w:val="26"/>
          <w:szCs w:val="26"/>
          <w:shd w:fill="auto" w:val="clear"/>
          <w:lang w:eastAsia="ja-JP"/>
        </w:rPr>
        <w:t xml:space="preserve">) на сумму </w:t>
      </w:r>
      <w:r>
        <w:rPr>
          <w:rFonts w:eastAsia="MS Mincho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ja-JP"/>
        </w:rPr>
        <w:t>1 339 993 333</w:t>
      </w:r>
      <w:r>
        <w:rPr>
          <w:rFonts w:eastAsia="MS Mincho"/>
          <w:b w:val="false"/>
          <w:bCs w:val="false"/>
          <w:color w:val="000000"/>
          <w:sz w:val="26"/>
          <w:szCs w:val="26"/>
          <w:shd w:fill="auto" w:val="clear"/>
          <w:lang w:eastAsia="ja-JP"/>
        </w:rPr>
        <w:t xml:space="preserve"> (один миллиард триста тридцать девять миллионов девятьсот девяносто три тысячи триста тридцать три) руб. 33 коп.</w:t>
      </w:r>
    </w:p>
    <w:p>
      <w:pPr>
        <w:pStyle w:val="Normal"/>
        <w:jc w:val="both"/>
        <w:rPr>
          <w:rFonts w:ascii="Times New Roman" w:hAnsi="Times New Roman" w:eastAsia="MS Mincho"/>
          <w:b w:val="false"/>
          <w:bCs w:val="false"/>
          <w:color w:val="000000"/>
          <w:sz w:val="26"/>
          <w:szCs w:val="26"/>
          <w:highlight w:val="none"/>
          <w:shd w:fill="auto" w:val="clear"/>
        </w:rPr>
      </w:pPr>
      <w:r>
        <w:rPr>
          <w:rFonts w:eastAsia="MS Mincho"/>
          <w:b w:val="false"/>
          <w:bCs w:val="false"/>
          <w:color w:val="000000"/>
          <w:sz w:val="26"/>
          <w:szCs w:val="26"/>
          <w:shd w:fill="auto" w:val="clear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color w:val="000000"/>
          <w:sz w:val="26"/>
          <w:szCs w:val="26"/>
          <w:highlight w:val="none"/>
          <w:shd w:fill="auto" w:val="clear"/>
        </w:rPr>
      </w:pPr>
      <w:r>
        <w:rPr>
          <w:b w:val="false"/>
          <w:bCs w:val="false"/>
          <w:color w:val="000000"/>
          <w:sz w:val="26"/>
          <w:szCs w:val="26"/>
          <w:shd w:fill="auto" w:val="clear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color w:val="000000"/>
          <w:sz w:val="26"/>
          <w:szCs w:val="26"/>
          <w:highlight w:val="none"/>
          <w:shd w:fill="auto" w:val="clear"/>
        </w:rPr>
      </w:pPr>
      <w:r>
        <w:rPr>
          <w:b w:val="false"/>
          <w:bCs w:val="false"/>
          <w:color w:val="000000"/>
          <w:sz w:val="26"/>
          <w:szCs w:val="26"/>
          <w:shd w:fill="auto" w:val="clear"/>
        </w:rPr>
        <w:t xml:space="preserve">Заместитель министра                                                                                               </w:t>
      </w:r>
      <w:r>
        <w:rPr>
          <w:b w:val="false"/>
          <w:bCs w:val="false"/>
          <w:color w:val="000000"/>
          <w:sz w:val="26"/>
          <w:szCs w:val="26"/>
          <w:shd w:fill="auto" w:val="clear"/>
        </w:rPr>
        <w:t>&lt;...&gt;</w:t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color w:val="000000"/>
          <w:sz w:val="26"/>
          <w:szCs w:val="26"/>
          <w:highlight w:val="none"/>
          <w:shd w:fill="auto" w:val="clear"/>
        </w:rPr>
      </w:pPr>
      <w:r>
        <w:rPr>
          <w:b w:val="false"/>
          <w:bCs w:val="false"/>
          <w:color w:val="000000"/>
          <w:sz w:val="26"/>
          <w:szCs w:val="26"/>
          <w:shd w:fill="auto" w:val="clear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color w:val="000000"/>
          <w:sz w:val="26"/>
          <w:szCs w:val="26"/>
          <w:highlight w:val="none"/>
          <w:shd w:fill="auto" w:val="clear"/>
        </w:rPr>
      </w:pPr>
      <w:r>
        <w:rPr>
          <w:b w:val="false"/>
          <w:bCs w:val="false"/>
          <w:color w:val="000000"/>
          <w:sz w:val="26"/>
          <w:szCs w:val="26"/>
          <w:shd w:fill="auto" w:val="clear"/>
        </w:rPr>
        <w:t xml:space="preserve">Начальник отдела                                                                                                     </w:t>
      </w:r>
      <w:r>
        <w:rPr>
          <w:b w:val="false"/>
          <w:bCs w:val="false"/>
          <w:color w:val="000000"/>
          <w:sz w:val="26"/>
          <w:szCs w:val="26"/>
          <w:shd w:fill="auto" w:val="clear"/>
        </w:rPr>
        <w:t>&lt;...&gt;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0" w:after="0"/>
        <w:contextualSpacing/>
        <w:jc w:val="both"/>
        <w:rPr>
          <w:rFonts w:ascii="Times New Roman" w:hAnsi="Times New Roman"/>
          <w:b w:val="false"/>
          <w:bCs w:val="false"/>
          <w:color w:val="000000"/>
          <w:sz w:val="26"/>
          <w:szCs w:val="26"/>
          <w:highlight w:val="none"/>
          <w:shd w:fill="auto" w:val="clear"/>
        </w:rPr>
      </w:pPr>
      <w:r>
        <w:rPr>
          <w:b w:val="false"/>
          <w:bCs w:val="false"/>
          <w:color w:val="000000"/>
          <w:sz w:val="26"/>
          <w:szCs w:val="26"/>
          <w:shd w:fill="auto" w:val="clear"/>
        </w:rPr>
        <w:t xml:space="preserve">Заместитель начальника отдела                                                                               </w:t>
      </w:r>
      <w:r>
        <w:rPr>
          <w:b w:val="false"/>
          <w:bCs w:val="false"/>
          <w:color w:val="000000"/>
          <w:sz w:val="26"/>
          <w:szCs w:val="26"/>
          <w:shd w:fill="auto" w:val="clear"/>
        </w:rPr>
        <w:t>&lt;...&gt;</w:t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color w:val="000000"/>
          <w:sz w:val="26"/>
          <w:szCs w:val="26"/>
          <w:highlight w:val="none"/>
          <w:shd w:fill="auto" w:val="clear"/>
        </w:rPr>
      </w:pPr>
      <w:r>
        <w:rPr>
          <w:b w:val="false"/>
          <w:bCs w:val="false"/>
          <w:color w:val="000000"/>
          <w:sz w:val="26"/>
          <w:szCs w:val="26"/>
          <w:shd w:fill="auto" w:val="clear"/>
        </w:rPr>
      </w:r>
    </w:p>
    <w:p>
      <w:pPr>
        <w:pStyle w:val="Normal"/>
        <w:jc w:val="both"/>
        <w:rPr>
          <w:rFonts w:ascii="Times New Roman" w:hAnsi="Times New Roman"/>
          <w:b w:val="false"/>
          <w:bCs w:val="false"/>
          <w:color w:val="000000"/>
          <w:sz w:val="26"/>
          <w:szCs w:val="26"/>
          <w:highlight w:val="none"/>
          <w:shd w:fill="auto" w:val="clear"/>
        </w:rPr>
      </w:pPr>
      <w:r>
        <w:rPr>
          <w:b w:val="false"/>
          <w:bCs w:val="false"/>
          <w:color w:val="000000"/>
          <w:sz w:val="26"/>
          <w:szCs w:val="26"/>
          <w:shd w:fill="auto" w:val="clear"/>
        </w:rPr>
        <w:t xml:space="preserve">Главный государственный инспектор отдела                                                       </w:t>
      </w:r>
      <w:r>
        <w:rPr>
          <w:b w:val="false"/>
          <w:bCs w:val="false"/>
          <w:color w:val="000000"/>
          <w:sz w:val="26"/>
          <w:szCs w:val="26"/>
          <w:shd w:fill="auto" w:val="clear"/>
        </w:rPr>
        <w:t>&lt;...&gt;</w:t>
      </w:r>
    </w:p>
    <w:sectPr>
      <w:footerReference w:type="default" r:id="rId4"/>
      <w:type w:val="nextPage"/>
      <w:pgSz w:w="11906" w:h="16838"/>
      <w:pgMar w:left="993" w:right="566" w:gutter="0" w:header="0" w:top="709" w:footer="33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28"/>
        <w:szCs w:val="28"/>
      </w:rPr>
    </w:pPr>
    <w:r>
      <w:rPr>
        <w:sz w:val="28"/>
        <w:szCs w:val="28"/>
      </w:rPr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1"/>
    <w:uiPriority w:val="99"/>
    <w:qFormat/>
    <w:pPr>
      <w:keepNext w:val="true"/>
      <w:jc w:val="center"/>
      <w:outlineLvl w:val="1"/>
    </w:pPr>
    <w:rPr>
      <w:rFonts w:eastAsia="Calibri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21" w:customStyle="1">
    <w:name w:val="Заголовок 2 Знак"/>
    <w:basedOn w:val="DefaultParagraphFont"/>
    <w:uiPriority w:val="99"/>
    <w:qFormat/>
    <w:rPr>
      <w:rFonts w:ascii="Times New Roman" w:hAnsi="Times New Roman" w:eastAsia="Calibri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rPr>
      <w:rFonts w:ascii="Times New Roman" w:hAnsi="Times New Roman" w:cs="Times New Roman"/>
      <w:color w:val="0000FF"/>
      <w:u w:val="single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pellchecker-word-highlight" w:customStyle="1">
    <w:name w:val="spellchecker-word-highlight"/>
    <w:basedOn w:val="DefaultParagraphFont"/>
    <w:qFormat/>
    <w:rPr/>
  </w:style>
  <w:style w:type="character" w:styleId="Style13" w:customStyle="1">
    <w:name w:val="Основной текст Знак"/>
    <w:qFormat/>
    <w:rPr>
      <w:rFonts w:ascii="Times New Roman" w:hAnsi="Times New Roman" w:eastAsia="Times New Roman" w:cs="Times New Roman"/>
      <w:b/>
      <w:bCs/>
    </w:rPr>
  </w:style>
  <w:style w:type="character" w:styleId="0pt" w:customStyle="1">
    <w:name w:val="Основной текст + Интервал 0 pt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sz w:val="22"/>
      <w:szCs w:val="22"/>
      <w:u w:val="none"/>
      <w:lang w:val="ru-RU" w:eastAsia="ru-RU" w:bidi="ru-RU"/>
    </w:rPr>
  </w:style>
  <w:style w:type="character" w:styleId="Style14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opytarget" w:customStyle="1">
    <w:name w:val="copy_target"/>
    <w:basedOn w:val="DefaultParagraphFont"/>
    <w:qFormat/>
    <w:rPr/>
  </w:style>
  <w:style w:type="character" w:styleId="11" w:customStyle="1">
    <w:name w:val="Гиперссылка1"/>
    <w:uiPriority w:val="99"/>
    <w:unhideWhenUsed/>
    <w:qFormat/>
    <w:rPr>
      <w:color w:val="0000FF"/>
      <w:u w:val="single"/>
    </w:rPr>
  </w:style>
  <w:style w:type="character" w:styleId="H2-12-c" w:customStyle="1">
    <w:name w:val="h2-12-c"/>
    <w:qFormat/>
    <w:rPr>
      <w:rFonts w:ascii="Arial" w:hAnsi="Arial" w:eastAsia="Arial" w:cs="Arial"/>
      <w:b/>
      <w:bCs/>
      <w:strike w:val="false"/>
      <w:dstrike w:val="false"/>
      <w:color w:val="FFFFFF"/>
      <w:sz w:val="18"/>
      <w:szCs w:val="18"/>
      <w:u w:val="non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Caption1">
    <w:name w:val="caption1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FootnoteText">
    <w:name w:val="Footnote Text"/>
    <w:basedOn w:val="Normal"/>
    <w:link w:val="Style8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6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/>
    <w:rPr/>
  </w:style>
  <w:style w:type="paragraph" w:styleId="ConsNormal" w:customStyle="1">
    <w:name w:val="ConsNormal"/>
    <w:qFormat/>
    <w:pPr>
      <w:widowControl w:val="false"/>
      <w:bidi w:val="0"/>
      <w:spacing w:lineRule="auto" w:line="240" w:before="0" w:after="0"/>
      <w:ind w:firstLine="720" w:right="19772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View-formp">
    <w:name w:val="view-form_p"/>
    <w:basedOn w:val="Normal"/>
    <w:qFormat/>
    <w:pPr>
      <w:jc w:val="left"/>
    </w:pPr>
    <w:rPr>
      <w:rFonts w:ascii="Arial" w:hAnsi="Arial" w:eastAsia="Arial" w:cs="Arial"/>
      <w:color w:val="000000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720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"/>
    <w:basedOn w:val="72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22">
    <w:name w:val="Table Grid Light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723">
    <w:name w:val="Plain Table 1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customStyle="1" w:styleId="724">
    <w:name w:val="Plain Table 2"/>
    <w:basedOn w:val="72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customStyle="1" w:styleId="725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customStyle="1" w:styleId="726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27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8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29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30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31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32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33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34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35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6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7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8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9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40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41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42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43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44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45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46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47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48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49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750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sz w:val="22"/>
      </w:rPr>
      <w:tblPr/>
      <w:tcPr>
        <w:shd w:val="clear" w:color="DCE6F2" w:fill="DCE6F2" w:themeFill="accent1" w:themeFillTint="32"/>
      </w:tc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</w:style>
  <w:style w:type="table" w:customStyle="1" w:styleId="751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752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</w:style>
  <w:style w:type="table" w:customStyle="1" w:styleId="753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754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</w:style>
  <w:style w:type="table" w:customStyle="1" w:styleId="755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</w:style>
  <w:style w:type="table" w:customStyle="1" w:styleId="756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757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AEC4E0" w:fill="AEC4E0" w:themeFill="accent1" w:themeFillTint="75"/>
      </w:tcPr>
    </w:tblStylePr>
    <w:tblStylePr w:type="band1Vert">
      <w:tblPr/>
      <w:tcPr>
        <w:shd w:val="clear" w:color="AEC4E0" w:fill="AEC4E0" w:themeFill="accent1" w:themeFillTint="75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758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E2AEAD" w:fill="E2AEAD" w:themeFill="accent2" w:themeFillTint="75"/>
      </w:tcPr>
    </w:tblStylePr>
    <w:tblStylePr w:type="band1Vert">
      <w:tblPr/>
      <w:tcPr>
        <w:shd w:val="clear" w:color="E2AEAD" w:fill="E2AEAD" w:themeFill="accent2" w:themeFillTint="75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</w:style>
  <w:style w:type="table" w:customStyle="1" w:styleId="759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D0DFB2" w:fill="D0DFB2" w:themeFill="accent3" w:themeFillTint="75"/>
      </w:tcPr>
    </w:tblStylePr>
    <w:tblStylePr w:type="band1Vert">
      <w:tblPr/>
      <w:tcPr>
        <w:shd w:val="clear" w:color="D0DFB2" w:fill="D0DFB2" w:themeFill="accent3" w:themeFillTint="75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</w:style>
  <w:style w:type="table" w:customStyle="1" w:styleId="760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C4B7D4" w:fill="C4B7D4" w:themeFill="accent4" w:themeFillTint="75"/>
      </w:tcPr>
    </w:tblStylePr>
    <w:tblStylePr w:type="band1Vert">
      <w:tblPr/>
      <w:tcPr>
        <w:shd w:val="clear" w:color="C4B7D4" w:fill="C4B7D4" w:themeFill="accent4" w:themeFillTint="75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</w:style>
  <w:style w:type="table" w:customStyle="1" w:styleId="761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ACD8E4" w:fill="ACD8E4" w:themeFill="accent5" w:themeFillTint="7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</w:style>
  <w:style w:type="table" w:customStyle="1" w:styleId="762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BCEAA" w:fill="FBCEAA" w:themeFill="accent6" w:themeFillTint="75"/>
      </w:tcPr>
    </w:tblStylePr>
    <w:tblStylePr w:type="band1Vert">
      <w:tblPr/>
      <w:tcPr>
        <w:shd w:val="clear" w:color="FBCEAA" w:fill="FBCEAA" w:themeFill="accent6" w:themeFillTint="75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</w:style>
  <w:style w:type="table" w:customStyle="1" w:styleId="763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</w:style>
  <w:style w:type="table" w:customStyle="1" w:styleId="764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</w:style>
  <w:style w:type="table" w:customStyle="1" w:styleId="765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</w:style>
  <w:style w:type="table" w:customStyle="1" w:styleId="766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</w:style>
  <w:style w:type="table" w:customStyle="1" w:styleId="767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</w:style>
  <w:style w:type="table" w:customStyle="1" w:styleId="768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769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770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71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72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73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74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75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76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77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78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79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80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81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82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83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84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785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customStyle="1" w:styleId="786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customStyle="1" w:styleId="787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customStyle="1" w:styleId="788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customStyle="1" w:styleId="789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customStyle="1" w:styleId="790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customStyle="1" w:styleId="791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92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93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94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95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96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97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98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99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0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1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2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3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4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5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06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07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08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09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10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11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12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813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</w:style>
  <w:style w:type="table" w:customStyle="1" w:styleId="814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815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</w:style>
  <w:style w:type="table" w:customStyle="1" w:styleId="816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817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</w:style>
  <w:style w:type="table" w:customStyle="1" w:styleId="818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</w:style>
  <w:style w:type="table" w:customStyle="1" w:styleId="819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20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21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22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23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24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25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26">
    <w:name w:val="Lined - Accent"/>
    <w:basedOn w:val="720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0"/>
      </w:tcPr>
    </w:tblStylePr>
    <w:tblStylePr w:type="band2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27">
    <w:name w:val="Lined - Accent 1"/>
    <w:basedOn w:val="720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828">
    <w:name w:val="Lined - Accent 2"/>
    <w:basedOn w:val="720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829">
    <w:name w:val="Lined - Accent 3"/>
    <w:basedOn w:val="720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830">
    <w:name w:val="Lined - Accent 4"/>
    <w:basedOn w:val="720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831">
    <w:name w:val="Lined - Accent 5"/>
    <w:basedOn w:val="720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</w:style>
  <w:style w:type="table" w:customStyle="1" w:styleId="832">
    <w:name w:val="Lined - Accent 6"/>
    <w:basedOn w:val="720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</w:style>
  <w:style w:type="table" w:customStyle="1" w:styleId="833">
    <w:name w:val="Bordered &amp; Lined - Accent"/>
    <w:basedOn w:val="720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0"/>
      </w:tcPr>
    </w:tblStylePr>
    <w:tblStylePr w:type="band2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34">
    <w:name w:val="Bordered &amp; Lined - Accent 1"/>
    <w:basedOn w:val="720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835">
    <w:name w:val="Bordered &amp; Lined - Accent 2"/>
    <w:basedOn w:val="720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836">
    <w:name w:val="Bordered &amp; Lined - Accent 3"/>
    <w:basedOn w:val="720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837">
    <w:name w:val="Bordered &amp; Lined - Accent 4"/>
    <w:basedOn w:val="720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838">
    <w:name w:val="Bordered &amp; Lined - Accent 5"/>
    <w:basedOn w:val="720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</w:style>
  <w:style w:type="table" w:customStyle="1" w:styleId="839">
    <w:name w:val="Bordered &amp; Lined - Accent 6"/>
    <w:basedOn w:val="720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</w:style>
  <w:style w:type="table" w:customStyle="1" w:styleId="840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841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</w:style>
  <w:style w:type="table" w:customStyle="1" w:styleId="842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</w:style>
  <w:style w:type="table" w:customStyle="1" w:styleId="843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</w:style>
  <w:style w:type="table" w:customStyle="1" w:styleId="844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</w:style>
  <w:style w:type="table" w:customStyle="1" w:styleId="845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</w:style>
  <w:style w:type="table" w:customStyle="1" w:styleId="846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akupki.gov.ru/epz/order/notice/ok20/view/common-info.html?regNumber=0813500000124024673" TargetMode="External"/><Relationship Id="rId3" Type="http://schemas.openxmlformats.org/officeDocument/2006/relationships/hyperlink" Target="https://zakupki.gov.ru/epz/order/notice/ok20/view/common-info.html?regNumber=0813500000124024673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2E502-0AAF-4F82-93F1-FD876DA5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LibreOffice/7.6.4.1$Linux_X86_64 LibreOffice_project/60$Build-1</Application>
  <AppVersion>15.0000</AppVersion>
  <Pages>2</Pages>
  <Words>642</Words>
  <Characters>4899</Characters>
  <CharactersWithSpaces>5974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2019-08-22T12:02:00Z</dcterms:created>
  <dc:creator>to18-gulyaevavv</dc:creator>
  <dc:description/>
  <dc:language>ru-RU</dc:language>
  <cp:lastModifiedBy/>
  <dcterms:modified xsi:type="dcterms:W3CDTF">2025-01-31T14:41:33Z</dcterms:modified>
  <cp:revision>337</cp:revision>
  <dc:subject/>
  <dc:title/>
</cp:coreProperties>
</file>